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48C" w:rsidRPr="000408BB" w:rsidRDefault="00CE33BB">
      <w:pPr>
        <w:spacing w:after="0" w:line="240" w:lineRule="auto"/>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ANEXO </w:t>
      </w:r>
      <w:r w:rsidRPr="000408BB">
        <w:rPr>
          <w:rFonts w:ascii="Times New Roman" w:hAnsi="Times New Roman" w:cs="Times New Roman"/>
          <w:b/>
          <w:bCs/>
          <w:sz w:val="24"/>
          <w:szCs w:val="24"/>
          <w:lang w:val="es-ES"/>
        </w:rPr>
        <w:t>II</w:t>
      </w:r>
    </w:p>
    <w:p w:rsidR="00ED548C" w:rsidRDefault="00ED548C">
      <w:pPr>
        <w:spacing w:after="0" w:line="240" w:lineRule="auto"/>
        <w:jc w:val="center"/>
        <w:rPr>
          <w:rFonts w:ascii="Times New Roman" w:hAnsi="Times New Roman" w:cs="Times New Roman"/>
          <w:b/>
          <w:bCs/>
          <w:sz w:val="24"/>
          <w:szCs w:val="24"/>
          <w:lang w:val="es-ES"/>
        </w:rPr>
      </w:pPr>
    </w:p>
    <w:p w:rsidR="00ED548C" w:rsidRDefault="00CE33BB">
      <w:pPr>
        <w:spacing w:after="0" w:line="240" w:lineRule="auto"/>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"PROCEDIMIENTO DE CONTINGENCIA"</w:t>
      </w:r>
    </w:p>
    <w:p w:rsidR="00ED548C" w:rsidRDefault="00ED548C">
      <w:pPr>
        <w:spacing w:after="0" w:line="240" w:lineRule="auto"/>
        <w:rPr>
          <w:rFonts w:ascii="Times New Roman" w:hAnsi="Times New Roman" w:cs="Times New Roman"/>
          <w:b/>
          <w:bCs/>
          <w:sz w:val="24"/>
          <w:szCs w:val="24"/>
          <w:lang w:val="es-ES"/>
        </w:rPr>
      </w:pPr>
    </w:p>
    <w:p w:rsidR="00ED548C" w:rsidRDefault="00CE33BB" w:rsidP="00464E69">
      <w:pPr>
        <w:spacing w:after="0" w:line="24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I.-OBJETO</w:t>
      </w:r>
    </w:p>
    <w:p w:rsidR="00ED548C" w:rsidRDefault="00ED548C" w:rsidP="00464E69">
      <w:pPr>
        <w:spacing w:after="0" w:line="240" w:lineRule="auto"/>
        <w:jc w:val="both"/>
        <w:rPr>
          <w:rFonts w:ascii="Times New Roman" w:hAnsi="Times New Roman" w:cs="Times New Roman"/>
          <w:b/>
          <w:bCs/>
          <w:sz w:val="24"/>
          <w:szCs w:val="24"/>
          <w:lang w:val="es-ES"/>
        </w:rPr>
      </w:pPr>
    </w:p>
    <w:p w:rsidR="00ED548C" w:rsidRDefault="00CE33BB" w:rsidP="00464E6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lang w:val="es-ES"/>
        </w:rPr>
        <w:t xml:space="preserve">El objetivo del presente es determinar el procedimiento a seguir ante posibles contingencias </w:t>
      </w:r>
      <w:r>
        <w:rPr>
          <w:rFonts w:ascii="Times New Roman" w:eastAsia="Times New Roman" w:hAnsi="Times New Roman" w:cs="Times New Roman"/>
          <w:color w:val="000000" w:themeColor="text1"/>
          <w:sz w:val="24"/>
          <w:szCs w:val="24"/>
          <w:shd w:val="clear" w:color="auto" w:fill="FFFFFF"/>
          <w:lang w:val="es-ES" w:eastAsia="es-ES"/>
        </w:rPr>
        <w:t xml:space="preserve">que impidan el normal funcionamiento </w:t>
      </w:r>
      <w:r>
        <w:rPr>
          <w:rFonts w:ascii="Times New Roman" w:eastAsia="Times New Roman" w:hAnsi="Times New Roman" w:cs="Times New Roman"/>
          <w:color w:val="000000"/>
          <w:sz w:val="24"/>
          <w:szCs w:val="24"/>
          <w:shd w:val="clear" w:color="auto" w:fill="FFFFFF"/>
          <w:lang w:val="es-ES" w:eastAsia="es-ES"/>
        </w:rPr>
        <w:t xml:space="preserve">del </w:t>
      </w:r>
      <w:r>
        <w:rPr>
          <w:rFonts w:ascii="Times New Roman" w:eastAsia="Times New Roman" w:hAnsi="Times New Roman" w:cs="Times New Roman"/>
          <w:color w:val="000000" w:themeColor="text1"/>
          <w:sz w:val="24"/>
          <w:szCs w:val="24"/>
          <w:shd w:val="clear" w:color="auto" w:fill="FFFFFF"/>
          <w:lang w:val="es-ES" w:eastAsia="es-ES"/>
        </w:rPr>
        <w:t>Sistema de Gestión Documental Electrónica (GDE) de manera que puedan ser emitidos actos administrativos o comunicaciones oficiales y su eventual publicación en el Boletín Oficial valiéndose del soporte papel y la firma ológrafa.</w:t>
      </w:r>
    </w:p>
    <w:p w:rsidR="00ED548C" w:rsidRDefault="00ED548C" w:rsidP="00464E69">
      <w:pPr>
        <w:spacing w:after="0" w:line="240" w:lineRule="auto"/>
        <w:jc w:val="both"/>
        <w:rPr>
          <w:rFonts w:ascii="Times New Roman" w:hAnsi="Times New Roman" w:cs="Times New Roman"/>
          <w:b/>
          <w:bCs/>
          <w:sz w:val="24"/>
          <w:szCs w:val="24"/>
        </w:rPr>
      </w:pPr>
    </w:p>
    <w:p w:rsidR="00ED548C" w:rsidRDefault="00CE33BB" w:rsidP="00464E69">
      <w:pPr>
        <w:spacing w:after="0" w:line="24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II.-ALCANCE</w:t>
      </w:r>
    </w:p>
    <w:p w:rsidR="00ED548C" w:rsidRDefault="00ED548C" w:rsidP="00464E69">
      <w:pPr>
        <w:spacing w:after="0" w:line="240" w:lineRule="auto"/>
        <w:jc w:val="both"/>
        <w:rPr>
          <w:rFonts w:ascii="Times New Roman" w:hAnsi="Times New Roman" w:cs="Times New Roman"/>
          <w:b/>
          <w:bCs/>
          <w:sz w:val="24"/>
          <w:szCs w:val="24"/>
          <w:lang w:val="es-ES"/>
        </w:rPr>
      </w:pPr>
    </w:p>
    <w:p w:rsidR="00ED548C" w:rsidRDefault="00CE33BB" w:rsidP="00464E6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procedimiento se aplicará exclusivamente ante la imposibilidad de utilización del Sistema de Gestión Documental Electrónica (GDE).</w:t>
      </w:r>
    </w:p>
    <w:p w:rsidR="00ED548C" w:rsidRDefault="00ED548C" w:rsidP="00464E69">
      <w:pPr>
        <w:spacing w:after="0" w:line="240" w:lineRule="auto"/>
        <w:jc w:val="both"/>
        <w:rPr>
          <w:rFonts w:ascii="Times New Roman" w:hAnsi="Times New Roman" w:cs="Times New Roman"/>
          <w:b/>
          <w:bCs/>
          <w:sz w:val="24"/>
          <w:szCs w:val="24"/>
          <w:lang w:val="es-ES"/>
        </w:rPr>
      </w:pPr>
    </w:p>
    <w:p w:rsidR="00ED548C" w:rsidRDefault="00CE33BB" w:rsidP="00464E69">
      <w:pPr>
        <w:spacing w:after="0" w:line="24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III.-PROCEDIMIENTO ANTE FALLA Y/O ERROR DEL SISTEMA DE GESTIÓN DOCUMENTAL ELECTRÓNICA (GDE)</w:t>
      </w:r>
    </w:p>
    <w:p w:rsidR="00ED548C" w:rsidRDefault="00ED548C" w:rsidP="00464E69">
      <w:pPr>
        <w:spacing w:after="0" w:line="240" w:lineRule="auto"/>
        <w:jc w:val="both"/>
        <w:rPr>
          <w:rFonts w:ascii="Times New Roman" w:hAnsi="Times New Roman" w:cs="Times New Roman"/>
          <w:sz w:val="24"/>
          <w:szCs w:val="24"/>
          <w:lang w:val="es-ES"/>
        </w:rPr>
      </w:pPr>
    </w:p>
    <w:p w:rsidR="00ED548C" w:rsidRDefault="00CE33BB" w:rsidP="00464E6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falla o error del Sistema de Gestión Documental Electrónica (GDE) puede originarse en los siguientes motivos:</w:t>
      </w:r>
    </w:p>
    <w:p w:rsidR="00ED548C" w:rsidRDefault="00ED548C" w:rsidP="00464E69">
      <w:pPr>
        <w:spacing w:after="0" w:line="240" w:lineRule="auto"/>
        <w:jc w:val="both"/>
        <w:rPr>
          <w:rFonts w:ascii="Times New Roman" w:hAnsi="Times New Roman" w:cs="Times New Roman"/>
          <w:sz w:val="24"/>
          <w:szCs w:val="24"/>
          <w:lang w:val="es-ES"/>
        </w:rPr>
      </w:pPr>
    </w:p>
    <w:p w:rsidR="00ED548C" w:rsidRDefault="00CE33BB" w:rsidP="00464E6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1) Salida de servicio total del sistema no permitiendo su acceso,</w:t>
      </w:r>
    </w:p>
    <w:p w:rsidR="00ED548C" w:rsidRDefault="00CE33BB" w:rsidP="00464E6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2) Salida de servicio del servidor local no permitiendo el acceso al sistema,</w:t>
      </w:r>
    </w:p>
    <w:p w:rsidR="00ED548C" w:rsidRDefault="00CE33BB" w:rsidP="00464E6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3) Imposibilidad de crear o suscribir alguno de los documentos que se encuentran en la bandeja del funcionario firmante,</w:t>
      </w:r>
    </w:p>
    <w:p w:rsidR="00ED548C" w:rsidRDefault="00CE33BB" w:rsidP="00464E6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4) Imposibilidad de visualización dentro de los avisos de documentos generados, luego de la iniciación del procedimiento de firma del mismo.</w:t>
      </w:r>
    </w:p>
    <w:p w:rsidR="00ED548C" w:rsidRDefault="00ED548C" w:rsidP="00464E69">
      <w:pPr>
        <w:spacing w:after="0" w:line="240" w:lineRule="auto"/>
        <w:jc w:val="both"/>
        <w:rPr>
          <w:rFonts w:ascii="Times New Roman" w:hAnsi="Times New Roman" w:cs="Times New Roman"/>
          <w:sz w:val="24"/>
          <w:szCs w:val="24"/>
          <w:lang w:val="es-ES"/>
        </w:rPr>
      </w:pPr>
    </w:p>
    <w:p w:rsidR="00ED548C" w:rsidRDefault="00CE33BB" w:rsidP="00464E6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Al momento de presentarse un inconveniente originado por falla en la plataforma informática el Administrador Local de la repartición procederá a generar un ticket mediante el sistema de reclamo alojado en la URL: </w:t>
      </w:r>
      <w:hyperlink r:id="rId7">
        <w:r>
          <w:rPr>
            <w:rStyle w:val="EnlacedeInternet"/>
            <w:rFonts w:ascii="Times New Roman" w:hAnsi="Times New Roman" w:cs="Times New Roman"/>
            <w:sz w:val="24"/>
            <w:szCs w:val="24"/>
            <w:lang w:val="es-ES"/>
          </w:rPr>
          <w:t>https://cau.lapampa.gob.ar</w:t>
        </w:r>
      </w:hyperlink>
      <w:r>
        <w:rPr>
          <w:rFonts w:ascii="Times New Roman" w:hAnsi="Times New Roman" w:cs="Times New Roman"/>
          <w:sz w:val="24"/>
          <w:szCs w:val="24"/>
          <w:lang w:val="es-ES"/>
        </w:rPr>
        <w:t xml:space="preserve"> obteniendo el correspondiente número de identificación con fecha y hora de remisión.</w:t>
      </w:r>
    </w:p>
    <w:p w:rsidR="00ED548C" w:rsidRDefault="00ED548C" w:rsidP="00464E69">
      <w:pPr>
        <w:spacing w:after="0" w:line="240" w:lineRule="auto"/>
        <w:jc w:val="both"/>
        <w:rPr>
          <w:rFonts w:ascii="Times New Roman" w:hAnsi="Times New Roman" w:cs="Times New Roman"/>
          <w:sz w:val="24"/>
          <w:szCs w:val="24"/>
          <w:lang w:val="es-ES"/>
        </w:rPr>
      </w:pPr>
    </w:p>
    <w:p w:rsidR="00ED548C" w:rsidRDefault="00CE33BB" w:rsidP="00464E6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el supuesto que no se encuentre en funcionamiento, deberá remitir un correo electrónico a la Administración Central del Sistema </w:t>
      </w:r>
      <w:hyperlink r:id="rId8">
        <w:r>
          <w:rPr>
            <w:rStyle w:val="EnlacedeInternet"/>
            <w:rFonts w:ascii="Times New Roman" w:hAnsi="Times New Roman" w:cs="Times New Roman"/>
            <w:sz w:val="24"/>
            <w:szCs w:val="24"/>
            <w:lang w:val="es-ES"/>
          </w:rPr>
          <w:t>subsecretariademodernizacion@lapampa.gob.ar</w:t>
        </w:r>
      </w:hyperlink>
      <w:r>
        <w:rPr>
          <w:rFonts w:ascii="Times New Roman" w:hAnsi="Times New Roman" w:cs="Times New Roman"/>
          <w:sz w:val="24"/>
          <w:szCs w:val="24"/>
          <w:lang w:val="es-ES"/>
        </w:rPr>
        <w:t xml:space="preserve"> o, en última instancia, efectuar un llamado telefónico para exteriorizar el reclamo.</w:t>
      </w:r>
    </w:p>
    <w:p w:rsidR="00ED548C" w:rsidRDefault="00ED548C" w:rsidP="00464E69">
      <w:pPr>
        <w:spacing w:after="0" w:line="240" w:lineRule="auto"/>
        <w:jc w:val="both"/>
        <w:rPr>
          <w:rFonts w:ascii="Times New Roman" w:hAnsi="Times New Roman" w:cs="Times New Roman"/>
          <w:sz w:val="24"/>
          <w:szCs w:val="24"/>
          <w:lang w:val="es-ES"/>
        </w:rPr>
      </w:pPr>
    </w:p>
    <w:p w:rsidR="00ED548C" w:rsidRDefault="00CE33BB" w:rsidP="00464E6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Una vez informado el inconveniente y de no mediar respuesta o de persistir el error por el término de 1 (una) hora, se deberá proceder a dictar y suscribir los documentos y/o actos administrativos en soporte papel con firma ológrafa (original y tantas copias como sean requeridas).</w:t>
      </w:r>
    </w:p>
    <w:p w:rsidR="00ED548C" w:rsidRDefault="00ED548C" w:rsidP="00464E69">
      <w:pPr>
        <w:spacing w:after="0" w:line="240" w:lineRule="auto"/>
        <w:jc w:val="both"/>
        <w:rPr>
          <w:rFonts w:ascii="Times New Roman" w:hAnsi="Times New Roman" w:cs="Times New Roman"/>
          <w:sz w:val="24"/>
          <w:szCs w:val="24"/>
          <w:lang w:val="es-ES"/>
        </w:rPr>
      </w:pPr>
    </w:p>
    <w:p w:rsidR="00ED548C" w:rsidRDefault="00CE33BB" w:rsidP="00464E69">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IV.- LIBRO DE ACTOS ADMINISTRATIVOS DE CONTINGENCIA</w:t>
      </w:r>
    </w:p>
    <w:p w:rsidR="00ED548C" w:rsidRDefault="00ED548C" w:rsidP="00464E69">
      <w:pPr>
        <w:spacing w:after="0" w:line="240" w:lineRule="auto"/>
        <w:jc w:val="both"/>
        <w:rPr>
          <w:rFonts w:ascii="Times New Roman" w:hAnsi="Times New Roman" w:cs="Times New Roman"/>
          <w:sz w:val="24"/>
          <w:szCs w:val="24"/>
          <w:lang w:val="es-ES"/>
        </w:rPr>
      </w:pPr>
    </w:p>
    <w:p w:rsidR="00ED548C" w:rsidRDefault="00464E69" w:rsidP="00464E69">
      <w:pPr>
        <w:spacing w:after="0" w:line="240" w:lineRule="auto"/>
        <w:jc w:val="both"/>
      </w:pPr>
      <w:r>
        <w:rPr>
          <w:rFonts w:ascii="Times New Roman" w:hAnsi="Times New Roman" w:cs="Times New Roman"/>
          <w:bCs/>
          <w:sz w:val="24"/>
          <w:szCs w:val="24"/>
          <w:lang w:val="es-ES"/>
        </w:rPr>
        <w:t xml:space="preserve">1) </w:t>
      </w:r>
      <w:r w:rsidR="00CE33BB">
        <w:rPr>
          <w:rFonts w:ascii="Times New Roman" w:hAnsi="Times New Roman" w:cs="Times New Roman"/>
          <w:sz w:val="24"/>
          <w:szCs w:val="24"/>
          <w:lang w:val="es-ES"/>
        </w:rPr>
        <w:t>Constatada la imposibilidad de generar las comunicaciones oficiales o los actosadministrativos en el Sistema de Gestión Documental Electrónica (GDE) y luego de su elaboración en soporte con firma ológrafa, cada organismo firmante deberá registrarlos en el libro denominado “Actos Administrativos de Contingencia” y realizar la publicación en el Boletín Oficial si así correspondiere, y archivar el original.</w:t>
      </w:r>
    </w:p>
    <w:p w:rsidR="00ED548C" w:rsidRDefault="00ED548C" w:rsidP="00464E69">
      <w:pPr>
        <w:spacing w:after="0" w:line="240" w:lineRule="auto"/>
        <w:jc w:val="both"/>
        <w:rPr>
          <w:rFonts w:ascii="Times New Roman" w:hAnsi="Times New Roman" w:cs="Times New Roman"/>
          <w:sz w:val="24"/>
          <w:szCs w:val="24"/>
          <w:lang w:val="es-ES"/>
        </w:rPr>
      </w:pPr>
    </w:p>
    <w:p w:rsidR="00ED548C" w:rsidRDefault="00CE33BB" w:rsidP="00464E69">
      <w:pPr>
        <w:spacing w:after="0" w:line="240" w:lineRule="auto"/>
        <w:jc w:val="both"/>
      </w:pPr>
      <w:r>
        <w:rPr>
          <w:rFonts w:ascii="Times New Roman" w:hAnsi="Times New Roman" w:cs="Times New Roman"/>
          <w:sz w:val="24"/>
          <w:szCs w:val="24"/>
          <w:lang w:val="es-ES"/>
        </w:rPr>
        <w:t>El libro, tal lo establece el Decreto Nº 1825/23 deberá ser previamente rubricado.</w:t>
      </w:r>
    </w:p>
    <w:p w:rsidR="00ED548C" w:rsidRDefault="00ED548C" w:rsidP="00464E69">
      <w:pPr>
        <w:spacing w:after="0" w:line="240" w:lineRule="auto"/>
        <w:jc w:val="both"/>
        <w:rPr>
          <w:rFonts w:ascii="Times New Roman" w:hAnsi="Times New Roman" w:cs="Times New Roman"/>
          <w:sz w:val="24"/>
          <w:szCs w:val="24"/>
          <w:lang w:val="es-ES"/>
        </w:rPr>
      </w:pPr>
    </w:p>
    <w:p w:rsidR="00ED548C" w:rsidRDefault="00CE33BB" w:rsidP="00464E69">
      <w:pPr>
        <w:spacing w:after="0" w:line="240" w:lineRule="auto"/>
        <w:jc w:val="both"/>
      </w:pPr>
      <w:r w:rsidRPr="00464E69">
        <w:rPr>
          <w:rFonts w:ascii="Times New Roman" w:hAnsi="Times New Roman" w:cs="Times New Roman"/>
          <w:bCs/>
          <w:sz w:val="24"/>
          <w:szCs w:val="24"/>
          <w:lang w:val="es-ES"/>
        </w:rPr>
        <w:t>2)</w:t>
      </w:r>
      <w:r>
        <w:rPr>
          <w:rFonts w:ascii="Times New Roman" w:hAnsi="Times New Roman" w:cs="Times New Roman"/>
          <w:sz w:val="24"/>
          <w:szCs w:val="24"/>
          <w:lang w:val="es-ES"/>
        </w:rPr>
        <w:t xml:space="preserve"> En aquellos casos en que el sistema hubiera permitido la emisión del ticket, éste deberá formar parte del registro en el </w:t>
      </w:r>
      <w:r w:rsidRPr="00464E69">
        <w:rPr>
          <w:rFonts w:ascii="Times New Roman" w:hAnsi="Times New Roman" w:cs="Times New Roman"/>
          <w:sz w:val="24"/>
          <w:szCs w:val="24"/>
          <w:lang w:val="es-ES"/>
        </w:rPr>
        <w:t>Libro.</w:t>
      </w:r>
      <w:r>
        <w:rPr>
          <w:rFonts w:ascii="Times New Roman" w:hAnsi="Times New Roman" w:cs="Times New Roman"/>
          <w:sz w:val="24"/>
          <w:szCs w:val="24"/>
          <w:lang w:val="es-ES"/>
        </w:rPr>
        <w:t xml:space="preserve"> De no haber sido posible su generación, la habilitación deberá fundamentarse con la impresión de un correo electrónico suscripto por el funcionario a cuyo </w:t>
      </w:r>
      <w:r>
        <w:rPr>
          <w:rFonts w:ascii="Times New Roman" w:hAnsi="Times New Roman" w:cs="Times New Roman"/>
          <w:sz w:val="24"/>
          <w:szCs w:val="24"/>
          <w:lang w:val="es-ES"/>
        </w:rPr>
        <w:lastRenderedPageBreak/>
        <w:t>cargo se encuentra el Libro de Actos Administrativos de Contingencia, que avale el reclamo efectuado.</w:t>
      </w:r>
    </w:p>
    <w:p w:rsidR="00ED548C" w:rsidRDefault="00CE33BB" w:rsidP="00464E69">
      <w:pPr>
        <w:spacing w:after="0" w:line="240" w:lineRule="auto"/>
        <w:jc w:val="both"/>
        <w:rPr>
          <w:rFonts w:ascii="Times New Roman" w:hAnsi="Times New Roman" w:cs="Times New Roman"/>
          <w:sz w:val="24"/>
          <w:szCs w:val="24"/>
          <w:lang w:val="es-ES"/>
        </w:rPr>
      </w:pPr>
      <w:r w:rsidRPr="00464E69">
        <w:rPr>
          <w:rFonts w:ascii="Times New Roman" w:hAnsi="Times New Roman" w:cs="Times New Roman"/>
          <w:bCs/>
          <w:sz w:val="24"/>
          <w:szCs w:val="24"/>
          <w:lang w:val="es-ES"/>
        </w:rPr>
        <w:t>3)</w:t>
      </w:r>
      <w:r>
        <w:rPr>
          <w:rFonts w:ascii="Times New Roman" w:hAnsi="Times New Roman" w:cs="Times New Roman"/>
          <w:sz w:val="24"/>
          <w:szCs w:val="24"/>
          <w:lang w:val="es-ES"/>
        </w:rPr>
        <w:t xml:space="preserve"> Dicho procedimiento se reiterará cada vez que resulte de aplicación el Procedimiento de Contingencia.</w:t>
      </w:r>
    </w:p>
    <w:p w:rsidR="00ED548C" w:rsidRDefault="00ED548C" w:rsidP="00464E69">
      <w:pPr>
        <w:spacing w:after="0" w:line="240" w:lineRule="auto"/>
        <w:jc w:val="both"/>
        <w:rPr>
          <w:rFonts w:ascii="Times New Roman" w:hAnsi="Times New Roman" w:cs="Times New Roman"/>
          <w:sz w:val="24"/>
          <w:szCs w:val="24"/>
          <w:lang w:val="es-ES"/>
        </w:rPr>
      </w:pPr>
    </w:p>
    <w:p w:rsidR="00ED548C" w:rsidRDefault="00CE33BB" w:rsidP="00464E69">
      <w:pPr>
        <w:spacing w:after="0" w:line="240" w:lineRule="auto"/>
        <w:jc w:val="both"/>
        <w:rPr>
          <w:rFonts w:ascii="Times New Roman" w:hAnsi="Times New Roman" w:cs="Times New Roman"/>
          <w:sz w:val="24"/>
          <w:szCs w:val="24"/>
          <w:lang w:val="es-ES"/>
        </w:rPr>
      </w:pPr>
      <w:r w:rsidRPr="00464E69">
        <w:rPr>
          <w:rFonts w:ascii="Times New Roman" w:hAnsi="Times New Roman" w:cs="Times New Roman"/>
          <w:bCs/>
          <w:sz w:val="24"/>
          <w:szCs w:val="24"/>
          <w:lang w:val="es-ES"/>
        </w:rPr>
        <w:t>4)</w:t>
      </w:r>
      <w:r>
        <w:rPr>
          <w:rFonts w:ascii="Times New Roman" w:hAnsi="Times New Roman" w:cs="Times New Roman"/>
          <w:sz w:val="24"/>
          <w:szCs w:val="24"/>
          <w:lang w:val="es-ES"/>
        </w:rPr>
        <w:t xml:space="preserve"> El Libro deberá contener el detalle de:</w:t>
      </w:r>
    </w:p>
    <w:p w:rsidR="00ED548C" w:rsidRDefault="00ED548C" w:rsidP="00464E69">
      <w:pPr>
        <w:spacing w:after="0" w:line="240" w:lineRule="auto"/>
        <w:jc w:val="both"/>
        <w:rPr>
          <w:rFonts w:ascii="Times New Roman" w:hAnsi="Times New Roman" w:cs="Times New Roman"/>
          <w:sz w:val="24"/>
          <w:szCs w:val="24"/>
          <w:lang w:val="es-ES"/>
        </w:rPr>
      </w:pPr>
    </w:p>
    <w:p w:rsidR="00ED548C" w:rsidRDefault="00CE33BB" w:rsidP="00464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Fecha.</w:t>
      </w:r>
    </w:p>
    <w:p w:rsidR="00ED548C" w:rsidRDefault="00CE33BB" w:rsidP="00464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Órgano emisor.</w:t>
      </w:r>
    </w:p>
    <w:p w:rsidR="00ED548C" w:rsidRDefault="00CE33BB" w:rsidP="00464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Nombre y apellido del firmante.</w:t>
      </w:r>
    </w:p>
    <w:p w:rsidR="00ED548C" w:rsidRDefault="00CE33BB" w:rsidP="00464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Tipo de acto administrativo o referencia de la comunicación oficial que se trata.</w:t>
      </w:r>
    </w:p>
    <w:p w:rsidR="00ED548C" w:rsidRDefault="00CE33BB" w:rsidP="00464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Número especial de acto administrativo, el que deberá respetar la correlatividad existente al momento de emitir el acto y el formato que hubiera arrojado el Generador Electrónico de Documentos Oficiales (GEDO) del Sistema de Gestión Documental Electrónica (GDE)</w:t>
      </w:r>
      <w:r w:rsidR="003E5927">
        <w:rPr>
          <w:rFonts w:ascii="Times New Roman" w:hAnsi="Times New Roman" w:cs="Times New Roman"/>
          <w:sz w:val="24"/>
          <w:szCs w:val="24"/>
        </w:rPr>
        <w:t>.</w:t>
      </w:r>
    </w:p>
    <w:p w:rsidR="00ED548C" w:rsidRDefault="00ED548C" w:rsidP="00464E69">
      <w:pPr>
        <w:spacing w:after="0" w:line="240" w:lineRule="auto"/>
        <w:jc w:val="both"/>
        <w:rPr>
          <w:rFonts w:ascii="Times New Roman" w:hAnsi="Times New Roman" w:cs="Times New Roman"/>
          <w:sz w:val="24"/>
          <w:szCs w:val="24"/>
          <w:lang w:val="es-ES"/>
        </w:rPr>
      </w:pPr>
    </w:p>
    <w:p w:rsidR="00ED548C" w:rsidRDefault="00CE33BB" w:rsidP="00464E6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Asimismo podrá consignarse el motivo que origina el Acto Administrativo o Comunicación Oficial y las observaciones si las hubiere.</w:t>
      </w:r>
    </w:p>
    <w:p w:rsidR="00ED548C" w:rsidRDefault="00ED548C" w:rsidP="00464E69">
      <w:pPr>
        <w:spacing w:after="0" w:line="240" w:lineRule="auto"/>
        <w:jc w:val="both"/>
        <w:rPr>
          <w:rFonts w:ascii="Times New Roman" w:hAnsi="Times New Roman" w:cs="Times New Roman"/>
          <w:sz w:val="24"/>
          <w:szCs w:val="24"/>
          <w:lang w:val="es-ES"/>
        </w:rPr>
      </w:pPr>
    </w:p>
    <w:p w:rsidR="00ED548C" w:rsidRDefault="00CE33BB" w:rsidP="00464E6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Una vez restablecido el Sistema de Gestión Documental Electrónica (GDE), quienes hayan suscripto los actos administrativos o comunicaciones oficiales en soporte papel con firma ológrafa mediante el Procedimiento de Contingencia, deberán generar un acto administrativo en el cual se incorporen copias digitalizadas de las mismas.</w:t>
      </w:r>
    </w:p>
    <w:p w:rsidR="00ED548C" w:rsidRDefault="00ED548C" w:rsidP="00464E69">
      <w:pPr>
        <w:spacing w:after="0" w:line="240" w:lineRule="auto"/>
        <w:jc w:val="both"/>
        <w:rPr>
          <w:rFonts w:ascii="Times New Roman" w:hAnsi="Times New Roman" w:cs="Times New Roman"/>
          <w:sz w:val="24"/>
          <w:szCs w:val="24"/>
          <w:lang w:val="es-ES"/>
        </w:rPr>
      </w:pPr>
    </w:p>
    <w:p w:rsidR="00ED548C" w:rsidRDefault="00CE33BB" w:rsidP="00464E6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Posteriormente, se procederá al cierre del </w:t>
      </w:r>
      <w:r w:rsidRPr="005C782A">
        <w:rPr>
          <w:rFonts w:ascii="Times New Roman" w:hAnsi="Times New Roman" w:cs="Times New Roman"/>
          <w:sz w:val="24"/>
          <w:szCs w:val="24"/>
          <w:lang w:val="es-ES"/>
        </w:rPr>
        <w:t>Libro de Actos Administrativos de Contingencia</w:t>
      </w:r>
      <w:r>
        <w:rPr>
          <w:rFonts w:ascii="Times New Roman" w:hAnsi="Times New Roman" w:cs="Times New Roman"/>
          <w:sz w:val="24"/>
          <w:szCs w:val="24"/>
          <w:lang w:val="es-ES"/>
        </w:rPr>
        <w:t xml:space="preserve"> debiéndose consignar fecha y hora, número del acto administrativo que contiene las copias digitalizadas suscriptas en soporte papel con firma ológrafa, firma del responsable del organismo y del funcionario que poseen la custodia de dicho Libro, según corresponda.</w:t>
      </w:r>
    </w:p>
    <w:p w:rsidR="00ED548C" w:rsidRDefault="00ED548C" w:rsidP="00464E69">
      <w:pPr>
        <w:spacing w:after="0" w:line="240" w:lineRule="auto"/>
        <w:jc w:val="both"/>
        <w:rPr>
          <w:rFonts w:ascii="Times New Roman" w:hAnsi="Times New Roman" w:cs="Times New Roman"/>
          <w:sz w:val="24"/>
          <w:szCs w:val="24"/>
          <w:lang w:val="es-ES"/>
        </w:rPr>
      </w:pPr>
    </w:p>
    <w:p w:rsidR="00ED548C" w:rsidRDefault="00CE33BB" w:rsidP="00464E6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 el supuesto caso en que el proceso de firma de un documento se haya interrumpido sin que sea posible su visualización en las alertas de “documentos firmados”, cualquiera fuere el origen de la falla del sistema, se procederá nuevamente a su confección en soporte papel con firma ológrafa.</w:t>
      </w:r>
    </w:p>
    <w:p w:rsidR="00ED548C" w:rsidRDefault="00ED548C" w:rsidP="00464E69">
      <w:pPr>
        <w:spacing w:after="0" w:line="240" w:lineRule="auto"/>
        <w:jc w:val="both"/>
        <w:rPr>
          <w:rFonts w:ascii="Times New Roman" w:hAnsi="Times New Roman" w:cs="Times New Roman"/>
          <w:sz w:val="24"/>
          <w:szCs w:val="24"/>
          <w:lang w:val="es-ES"/>
        </w:rPr>
      </w:pPr>
    </w:p>
    <w:p w:rsidR="00ED548C" w:rsidRDefault="00CE33BB" w:rsidP="00464E6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Si al momento de la restauración del Sistema de Gestión Documental Electrónica (GDE) se verificara la duplicidad de documentos de idéntico contenido, se deberá proceder a dejar sin efecto aquel que no haya sido notificado. En el supuesto que ninguno de ellos hubiera sido notificado, se dejará sin efecto el último generado.</w:t>
      </w:r>
    </w:p>
    <w:p w:rsidR="00ED548C" w:rsidRDefault="00ED548C" w:rsidP="00464E69">
      <w:pPr>
        <w:spacing w:after="0" w:line="240" w:lineRule="auto"/>
        <w:jc w:val="both"/>
        <w:rPr>
          <w:rFonts w:ascii="Times New Roman" w:hAnsi="Times New Roman" w:cs="Times New Roman"/>
          <w:b/>
          <w:bCs/>
          <w:sz w:val="24"/>
          <w:szCs w:val="24"/>
          <w:lang w:val="es-ES"/>
        </w:rPr>
      </w:pPr>
    </w:p>
    <w:p w:rsidR="00ED548C" w:rsidRDefault="00CE33BB" w:rsidP="00464E69">
      <w:pPr>
        <w:spacing w:after="0" w:line="24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V.- RESTRICCIONES</w:t>
      </w:r>
    </w:p>
    <w:p w:rsidR="00ED548C" w:rsidRDefault="00ED548C" w:rsidP="00464E69">
      <w:pPr>
        <w:spacing w:after="0" w:line="240" w:lineRule="auto"/>
        <w:jc w:val="both"/>
        <w:rPr>
          <w:rFonts w:ascii="Times New Roman" w:hAnsi="Times New Roman" w:cs="Times New Roman"/>
          <w:sz w:val="24"/>
          <w:szCs w:val="24"/>
          <w:lang w:val="es-ES"/>
        </w:rPr>
      </w:pPr>
    </w:p>
    <w:p w:rsidR="00ED548C" w:rsidRDefault="00CE33BB" w:rsidP="00464E6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 el</w:t>
      </w:r>
      <w:r w:rsidRPr="005C782A">
        <w:rPr>
          <w:rFonts w:ascii="Times New Roman" w:hAnsi="Times New Roman" w:cs="Times New Roman"/>
          <w:sz w:val="24"/>
          <w:szCs w:val="24"/>
          <w:lang w:val="es-ES"/>
        </w:rPr>
        <w:t>Libro de Actos Administrativos</w:t>
      </w:r>
      <w:r>
        <w:rPr>
          <w:rFonts w:ascii="Times New Roman" w:hAnsi="Times New Roman" w:cs="Times New Roman"/>
          <w:sz w:val="24"/>
          <w:szCs w:val="24"/>
          <w:lang w:val="es-ES"/>
        </w:rPr>
        <w:t>de Contingencia, no se encuentra permitido:</w:t>
      </w:r>
    </w:p>
    <w:p w:rsidR="00385D0F" w:rsidRDefault="00385D0F" w:rsidP="00464E69">
      <w:pPr>
        <w:spacing w:after="0" w:line="240" w:lineRule="auto"/>
        <w:jc w:val="both"/>
        <w:rPr>
          <w:rFonts w:ascii="Times New Roman" w:hAnsi="Times New Roman" w:cs="Times New Roman"/>
          <w:sz w:val="24"/>
          <w:szCs w:val="24"/>
          <w:lang w:val="es-ES"/>
        </w:rPr>
      </w:pPr>
    </w:p>
    <w:p w:rsidR="00ED548C" w:rsidRDefault="00464E69" w:rsidP="00464E6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CE33BB">
        <w:rPr>
          <w:rFonts w:ascii="Times New Roman" w:hAnsi="Times New Roman" w:cs="Times New Roman"/>
          <w:sz w:val="24"/>
          <w:szCs w:val="24"/>
          <w:lang w:val="es-ES"/>
        </w:rPr>
        <w:t>) Alterar en los registros el orden progresivo de las fechas.</w:t>
      </w:r>
    </w:p>
    <w:p w:rsidR="00ED548C" w:rsidRDefault="00464E69" w:rsidP="00464E6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2</w:t>
      </w:r>
      <w:r w:rsidR="00CE33BB">
        <w:rPr>
          <w:rFonts w:ascii="Times New Roman" w:hAnsi="Times New Roman" w:cs="Times New Roman"/>
          <w:sz w:val="24"/>
          <w:szCs w:val="24"/>
          <w:lang w:val="es-ES"/>
        </w:rPr>
        <w:t>) Dejar blancos o claros. Todos los registros deberán sucederse unos a otros sin que entre ellos quede lugar para intercalaciones ni adiciones.</w:t>
      </w:r>
    </w:p>
    <w:p w:rsidR="00ED548C" w:rsidRDefault="00464E69" w:rsidP="00464E6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3</w:t>
      </w:r>
      <w:r w:rsidR="00CE33BB">
        <w:rPr>
          <w:rFonts w:ascii="Times New Roman" w:hAnsi="Times New Roman" w:cs="Times New Roman"/>
          <w:sz w:val="24"/>
          <w:szCs w:val="24"/>
          <w:lang w:val="es-ES"/>
        </w:rPr>
        <w:t>) Hacer interlineaciones, tachaduras, correcciones, raspaduras o enmiendas. Todas las equivocaciones u omisiones que se cometan deberán ser salvadas por medio de un nuevo registro efectuado en la fecha en que se advierta el error o la omisión.</w:t>
      </w:r>
    </w:p>
    <w:p w:rsidR="00ED548C" w:rsidRDefault="00464E69" w:rsidP="00464E69">
      <w:pPr>
        <w:spacing w:after="0" w:line="240" w:lineRule="auto"/>
        <w:jc w:val="both"/>
        <w:rPr>
          <w:rFonts w:ascii="Times New Roman" w:hAnsi="Times New Roman" w:cs="Times New Roman"/>
          <w:b/>
          <w:bCs/>
          <w:sz w:val="24"/>
          <w:szCs w:val="24"/>
          <w:lang w:val="es-ES"/>
        </w:rPr>
      </w:pPr>
      <w:r>
        <w:rPr>
          <w:rFonts w:ascii="Times New Roman" w:hAnsi="Times New Roman" w:cs="Times New Roman"/>
          <w:sz w:val="24"/>
          <w:szCs w:val="24"/>
          <w:lang w:val="es-ES"/>
        </w:rPr>
        <w:t>4</w:t>
      </w:r>
      <w:r w:rsidR="00CE33BB">
        <w:rPr>
          <w:rFonts w:ascii="Times New Roman" w:hAnsi="Times New Roman" w:cs="Times New Roman"/>
          <w:sz w:val="24"/>
          <w:szCs w:val="24"/>
          <w:lang w:val="es-ES"/>
        </w:rPr>
        <w:t>) Dañar el libro, arrancar o recortar hojas o alterar la encuadernación y/o foliación</w:t>
      </w:r>
      <w:r w:rsidR="00CE33BB">
        <w:rPr>
          <w:rFonts w:ascii="Times New Roman" w:hAnsi="Times New Roman" w:cs="Times New Roman"/>
          <w:b/>
          <w:bCs/>
          <w:sz w:val="24"/>
          <w:szCs w:val="24"/>
          <w:lang w:val="es-ES"/>
        </w:rPr>
        <w:t>.</w:t>
      </w:r>
    </w:p>
    <w:p w:rsidR="00ED548C" w:rsidRDefault="00464E69" w:rsidP="00464E6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5</w:t>
      </w:r>
      <w:r w:rsidR="00CE33BB">
        <w:rPr>
          <w:rFonts w:ascii="Times New Roman" w:hAnsi="Times New Roman" w:cs="Times New Roman"/>
          <w:sz w:val="24"/>
          <w:szCs w:val="24"/>
          <w:lang w:val="es-ES"/>
        </w:rPr>
        <w:t>) Duplicar o llevar libros paralelos que registren idénticos conceptos.</w:t>
      </w:r>
    </w:p>
    <w:p w:rsidR="00ED548C" w:rsidRDefault="00464E69" w:rsidP="00464E6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6</w:t>
      </w:r>
      <w:r w:rsidR="00CE33BB">
        <w:rPr>
          <w:rFonts w:ascii="Times New Roman" w:hAnsi="Times New Roman" w:cs="Times New Roman"/>
          <w:sz w:val="24"/>
          <w:szCs w:val="24"/>
          <w:lang w:val="es-ES"/>
        </w:rPr>
        <w:t>) Discontinuar la numeración y enumeración enunciada en los procedimientos descriptos en el presente.</w:t>
      </w:r>
    </w:p>
    <w:p w:rsidR="00ED548C" w:rsidRDefault="00464E69" w:rsidP="00464E69">
      <w:pPr>
        <w:spacing w:after="0" w:line="240" w:lineRule="auto"/>
        <w:jc w:val="both"/>
        <w:rPr>
          <w:rFonts w:ascii="Times New Roman" w:eastAsia="Times New Roman" w:hAnsi="Times New Roman" w:cs="Times New Roman"/>
          <w:b/>
          <w:sz w:val="24"/>
          <w:szCs w:val="24"/>
          <w:u w:val="single"/>
        </w:rPr>
      </w:pPr>
      <w:r>
        <w:rPr>
          <w:rFonts w:ascii="Times New Roman" w:hAnsi="Times New Roman" w:cs="Times New Roman"/>
          <w:sz w:val="24"/>
          <w:szCs w:val="24"/>
          <w:lang w:val="es-ES"/>
        </w:rPr>
        <w:t>7</w:t>
      </w:r>
      <w:r w:rsidR="00CE33BB">
        <w:rPr>
          <w:rFonts w:ascii="Times New Roman" w:hAnsi="Times New Roman" w:cs="Times New Roman"/>
          <w:sz w:val="24"/>
          <w:szCs w:val="24"/>
          <w:lang w:val="es-ES"/>
        </w:rPr>
        <w:t>) Utilizar el libro rubricado estando en plenas condiciones de funcionamiento el Sistema de Gestión Documental Electrónica (GDE).</w:t>
      </w:r>
    </w:p>
    <w:sectPr w:rsidR="00ED548C" w:rsidSect="00244D0E">
      <w:pgSz w:w="12240" w:h="20160"/>
      <w:pgMar w:top="3402" w:right="567" w:bottom="1276" w:left="2268" w:header="0" w:footer="0" w:gutter="0"/>
      <w:pgNumType w:start="1"/>
      <w:cols w:space="720"/>
      <w:formProt w:val="0"/>
      <w:docGrid w:linePitch="299"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90EAF"/>
    <w:multiLevelType w:val="multilevel"/>
    <w:tmpl w:val="247C081A"/>
    <w:lvl w:ilvl="0">
      <w:start w:val="1"/>
      <w:numFmt w:val="lowerLetter"/>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42E4491"/>
    <w:multiLevelType w:val="multilevel"/>
    <w:tmpl w:val="54AE28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compat/>
  <w:rsids>
    <w:rsidRoot w:val="00ED548C"/>
    <w:rsid w:val="000408BB"/>
    <w:rsid w:val="001E795A"/>
    <w:rsid w:val="00244D0E"/>
    <w:rsid w:val="0032449B"/>
    <w:rsid w:val="00385D0F"/>
    <w:rsid w:val="003E39FB"/>
    <w:rsid w:val="003E5927"/>
    <w:rsid w:val="0043547D"/>
    <w:rsid w:val="00464E69"/>
    <w:rsid w:val="00544162"/>
    <w:rsid w:val="005C782A"/>
    <w:rsid w:val="005E16CB"/>
    <w:rsid w:val="006145D3"/>
    <w:rsid w:val="009456E2"/>
    <w:rsid w:val="00A06C2B"/>
    <w:rsid w:val="00CE33BB"/>
    <w:rsid w:val="00ED548C"/>
    <w:rsid w:val="00F21220"/>
    <w:rsid w:val="00F27B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73"/>
    <w:pPr>
      <w:spacing w:after="200" w:line="276" w:lineRule="auto"/>
    </w:pPr>
  </w:style>
  <w:style w:type="paragraph" w:styleId="Ttulo1">
    <w:name w:val="heading 1"/>
    <w:basedOn w:val="Normal"/>
    <w:next w:val="Normal"/>
    <w:qFormat/>
    <w:rsid w:val="006E6B73"/>
    <w:pPr>
      <w:keepNext/>
      <w:keepLines/>
      <w:spacing w:before="480" w:after="120"/>
      <w:outlineLvl w:val="0"/>
    </w:pPr>
    <w:rPr>
      <w:b/>
      <w:sz w:val="48"/>
      <w:szCs w:val="48"/>
    </w:rPr>
  </w:style>
  <w:style w:type="paragraph" w:styleId="Ttulo2">
    <w:name w:val="heading 2"/>
    <w:basedOn w:val="Normal"/>
    <w:next w:val="Normal"/>
    <w:qFormat/>
    <w:rsid w:val="006E6B73"/>
    <w:pPr>
      <w:keepNext/>
      <w:keepLines/>
      <w:spacing w:before="360" w:after="80"/>
      <w:outlineLvl w:val="1"/>
    </w:pPr>
    <w:rPr>
      <w:b/>
      <w:sz w:val="36"/>
      <w:szCs w:val="36"/>
    </w:rPr>
  </w:style>
  <w:style w:type="paragraph" w:styleId="Ttulo3">
    <w:name w:val="heading 3"/>
    <w:basedOn w:val="Normal"/>
    <w:next w:val="Normal"/>
    <w:qFormat/>
    <w:rsid w:val="006E6B73"/>
    <w:pPr>
      <w:keepNext/>
      <w:keepLines/>
      <w:spacing w:before="280" w:after="80"/>
      <w:outlineLvl w:val="2"/>
    </w:pPr>
    <w:rPr>
      <w:b/>
      <w:sz w:val="28"/>
      <w:szCs w:val="28"/>
    </w:rPr>
  </w:style>
  <w:style w:type="paragraph" w:styleId="Ttulo4">
    <w:name w:val="heading 4"/>
    <w:basedOn w:val="Normal"/>
    <w:next w:val="Normal"/>
    <w:qFormat/>
    <w:rsid w:val="006E6B73"/>
    <w:pPr>
      <w:keepNext/>
      <w:keepLines/>
      <w:spacing w:before="240" w:after="40"/>
      <w:outlineLvl w:val="3"/>
    </w:pPr>
    <w:rPr>
      <w:b/>
      <w:sz w:val="24"/>
      <w:szCs w:val="24"/>
    </w:rPr>
  </w:style>
  <w:style w:type="paragraph" w:styleId="Ttulo5">
    <w:name w:val="heading 5"/>
    <w:basedOn w:val="Normal"/>
    <w:next w:val="Normal"/>
    <w:qFormat/>
    <w:rsid w:val="006E6B73"/>
    <w:pPr>
      <w:keepNext/>
      <w:keepLines/>
      <w:spacing w:before="220" w:after="40"/>
      <w:outlineLvl w:val="4"/>
    </w:pPr>
    <w:rPr>
      <w:b/>
    </w:rPr>
  </w:style>
  <w:style w:type="paragraph" w:styleId="Ttulo6">
    <w:name w:val="heading 6"/>
    <w:basedOn w:val="Normal"/>
    <w:next w:val="Normal"/>
    <w:qFormat/>
    <w:rsid w:val="006E6B7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rsid w:val="008A3E81"/>
  </w:style>
  <w:style w:type="character" w:customStyle="1" w:styleId="TextodegloboCar">
    <w:name w:val="Texto de globo Car"/>
    <w:basedOn w:val="Fuentedeprrafopredeter"/>
    <w:link w:val="Textodeglobo"/>
    <w:uiPriority w:val="99"/>
    <w:semiHidden/>
    <w:qFormat/>
    <w:rsid w:val="0086654E"/>
    <w:rPr>
      <w:rFonts w:ascii="Tahoma" w:hAnsi="Tahoma" w:cs="Tahoma"/>
      <w:sz w:val="16"/>
      <w:szCs w:val="16"/>
    </w:rPr>
  </w:style>
  <w:style w:type="character" w:customStyle="1" w:styleId="TextonotapieCar">
    <w:name w:val="Texto nota pie Car"/>
    <w:basedOn w:val="Fuentedeprrafopredeter"/>
    <w:link w:val="Textonotapie"/>
    <w:uiPriority w:val="99"/>
    <w:semiHidden/>
    <w:qFormat/>
    <w:rsid w:val="003C22BF"/>
    <w:rPr>
      <w:sz w:val="20"/>
      <w:szCs w:val="20"/>
    </w:rPr>
  </w:style>
  <w:style w:type="character" w:customStyle="1" w:styleId="Ancladenotaalpie">
    <w:name w:val="Ancla de nota al pie"/>
    <w:rsid w:val="00244D0E"/>
    <w:rPr>
      <w:vertAlign w:val="superscript"/>
    </w:rPr>
  </w:style>
  <w:style w:type="character" w:customStyle="1" w:styleId="FootnoteCharacters">
    <w:name w:val="Footnote Characters"/>
    <w:basedOn w:val="Fuentedeprrafopredeter"/>
    <w:uiPriority w:val="99"/>
    <w:semiHidden/>
    <w:unhideWhenUsed/>
    <w:qFormat/>
    <w:rsid w:val="003C22BF"/>
    <w:rPr>
      <w:vertAlign w:val="superscript"/>
    </w:rPr>
  </w:style>
  <w:style w:type="character" w:customStyle="1" w:styleId="EnlacedeInternet">
    <w:name w:val="Enlace de Internet"/>
    <w:basedOn w:val="Fuentedeprrafopredeter"/>
    <w:uiPriority w:val="99"/>
    <w:unhideWhenUsed/>
    <w:rsid w:val="00E74339"/>
    <w:rPr>
      <w:color w:val="0000FF" w:themeColor="hyperlink"/>
      <w:u w:val="single"/>
    </w:rPr>
  </w:style>
  <w:style w:type="character" w:customStyle="1" w:styleId="negritanovedades">
    <w:name w:val="negritanovedades"/>
    <w:basedOn w:val="Fuentedeprrafopredeter"/>
    <w:qFormat/>
    <w:rsid w:val="00F06BE1"/>
  </w:style>
  <w:style w:type="character" w:styleId="Textoennegrita">
    <w:name w:val="Strong"/>
    <w:basedOn w:val="Fuentedeprrafopredeter"/>
    <w:uiPriority w:val="22"/>
    <w:qFormat/>
    <w:rsid w:val="00451A3C"/>
    <w:rPr>
      <w:b/>
      <w:bCs/>
    </w:rPr>
  </w:style>
  <w:style w:type="paragraph" w:styleId="Ttulo">
    <w:name w:val="Title"/>
    <w:basedOn w:val="Normal"/>
    <w:next w:val="Textoindependiente"/>
    <w:qFormat/>
    <w:rsid w:val="006E6B73"/>
    <w:pPr>
      <w:keepNext/>
      <w:keepLines/>
      <w:spacing w:before="480" w:after="120"/>
    </w:pPr>
    <w:rPr>
      <w:b/>
      <w:sz w:val="72"/>
      <w:szCs w:val="72"/>
    </w:rPr>
  </w:style>
  <w:style w:type="paragraph" w:styleId="Textoindependiente">
    <w:name w:val="Body Text"/>
    <w:basedOn w:val="Normal"/>
    <w:rsid w:val="00244D0E"/>
    <w:pPr>
      <w:spacing w:after="140"/>
    </w:pPr>
  </w:style>
  <w:style w:type="paragraph" w:styleId="Lista">
    <w:name w:val="List"/>
    <w:basedOn w:val="Textoindependiente"/>
    <w:rsid w:val="00244D0E"/>
    <w:rPr>
      <w:rFonts w:cs="Arial"/>
    </w:rPr>
  </w:style>
  <w:style w:type="paragraph" w:styleId="Epgrafe">
    <w:name w:val="caption"/>
    <w:basedOn w:val="Normal"/>
    <w:qFormat/>
    <w:rsid w:val="00244D0E"/>
    <w:pPr>
      <w:suppressLineNumbers/>
      <w:spacing w:before="120" w:after="120"/>
    </w:pPr>
    <w:rPr>
      <w:rFonts w:cs="Arial"/>
      <w:i/>
      <w:iCs/>
      <w:sz w:val="24"/>
      <w:szCs w:val="24"/>
    </w:rPr>
  </w:style>
  <w:style w:type="paragraph" w:customStyle="1" w:styleId="ndice">
    <w:name w:val="Índice"/>
    <w:basedOn w:val="Normal"/>
    <w:qFormat/>
    <w:rsid w:val="00244D0E"/>
    <w:pPr>
      <w:suppressLineNumbers/>
    </w:pPr>
    <w:rPr>
      <w:rFonts w:cs="Arial"/>
    </w:rPr>
  </w:style>
  <w:style w:type="paragraph" w:styleId="NormalWeb">
    <w:name w:val="Normal (Web)"/>
    <w:basedOn w:val="Normal"/>
    <w:uiPriority w:val="99"/>
    <w:unhideWhenUsed/>
    <w:qFormat/>
    <w:rsid w:val="003C7788"/>
    <w:pPr>
      <w:spacing w:beforeAutospacing="1"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E921C8"/>
    <w:pPr>
      <w:ind w:left="720"/>
      <w:contextualSpacing/>
    </w:pPr>
  </w:style>
  <w:style w:type="paragraph" w:styleId="Textodeglobo">
    <w:name w:val="Balloon Text"/>
    <w:basedOn w:val="Normal"/>
    <w:link w:val="TextodegloboCar"/>
    <w:uiPriority w:val="99"/>
    <w:semiHidden/>
    <w:unhideWhenUsed/>
    <w:qFormat/>
    <w:rsid w:val="0086654E"/>
    <w:pPr>
      <w:spacing w:after="0" w:line="240" w:lineRule="auto"/>
    </w:pPr>
    <w:rPr>
      <w:rFonts w:ascii="Tahoma" w:hAnsi="Tahoma" w:cs="Tahoma"/>
      <w:sz w:val="16"/>
      <w:szCs w:val="16"/>
    </w:rPr>
  </w:style>
  <w:style w:type="paragraph" w:styleId="Subttulo">
    <w:name w:val="Subtitle"/>
    <w:basedOn w:val="Normal"/>
    <w:next w:val="Normal"/>
    <w:qFormat/>
    <w:rsid w:val="006E6B73"/>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3C22BF"/>
    <w:pPr>
      <w:spacing w:after="0" w:line="240" w:lineRule="auto"/>
    </w:pPr>
    <w:rPr>
      <w:sz w:val="20"/>
      <w:szCs w:val="20"/>
    </w:rPr>
  </w:style>
  <w:style w:type="paragraph" w:customStyle="1" w:styleId="encabezadonovedades">
    <w:name w:val="encabezadonovedades"/>
    <w:basedOn w:val="Normal"/>
    <w:qFormat/>
    <w:rsid w:val="00F06BE1"/>
    <w:pPr>
      <w:spacing w:beforeAutospacing="1" w:afterAutospacing="1" w:line="240" w:lineRule="auto"/>
    </w:pPr>
    <w:rPr>
      <w:rFonts w:ascii="Times New Roman" w:eastAsia="Times New Roman" w:hAnsi="Times New Roman" w:cs="Times New Roman"/>
      <w:sz w:val="24"/>
      <w:szCs w:val="24"/>
      <w:lang w:val="es-ES" w:eastAsia="es-ES"/>
    </w:rPr>
  </w:style>
  <w:style w:type="paragraph" w:customStyle="1" w:styleId="sangrianovedades">
    <w:name w:val="sangrianovedades"/>
    <w:basedOn w:val="Normal"/>
    <w:qFormat/>
    <w:rsid w:val="00F06BE1"/>
    <w:pPr>
      <w:spacing w:beforeAutospacing="1" w:afterAutospacing="1" w:line="240" w:lineRule="auto"/>
    </w:pPr>
    <w:rPr>
      <w:rFonts w:ascii="Times New Roman" w:eastAsia="Times New Roman" w:hAnsi="Times New Roman" w:cs="Times New Roman"/>
      <w:sz w:val="24"/>
      <w:szCs w:val="24"/>
      <w:lang w:val="es-ES" w:eastAsia="es-ES"/>
    </w:rPr>
  </w:style>
  <w:style w:type="paragraph" w:customStyle="1" w:styleId="textocentradonegritanovedades">
    <w:name w:val="textocentradonegritanovedades"/>
    <w:basedOn w:val="Normal"/>
    <w:qFormat/>
    <w:rsid w:val="00F06BE1"/>
    <w:pPr>
      <w:spacing w:beforeAutospacing="1" w:afterAutospacing="1" w:line="240" w:lineRule="auto"/>
    </w:pPr>
    <w:rPr>
      <w:rFonts w:ascii="Times New Roman" w:eastAsia="Times New Roman" w:hAnsi="Times New Roman" w:cs="Times New Roman"/>
      <w:sz w:val="24"/>
      <w:szCs w:val="24"/>
      <w:lang w:val="es-ES" w:eastAsia="es-ES"/>
    </w:rPr>
  </w:style>
  <w:style w:type="paragraph" w:customStyle="1" w:styleId="errepar1erfrancesnovedades">
    <w:name w:val="errepar_1erfrancesnovedades"/>
    <w:basedOn w:val="Normal"/>
    <w:qFormat/>
    <w:rsid w:val="00F06BE1"/>
    <w:pPr>
      <w:spacing w:beforeAutospacing="1" w:afterAutospacing="1" w:line="240" w:lineRule="auto"/>
    </w:pPr>
    <w:rPr>
      <w:rFonts w:ascii="Times New Roman" w:eastAsia="Times New Roman" w:hAnsi="Times New Roman" w:cs="Times New Roman"/>
      <w:sz w:val="24"/>
      <w:szCs w:val="24"/>
      <w:lang w:val="es-ES" w:eastAsia="es-ES"/>
    </w:rPr>
  </w:style>
  <w:style w:type="paragraph" w:customStyle="1" w:styleId="textonovedades">
    <w:name w:val="textonovedades"/>
    <w:basedOn w:val="Normal"/>
    <w:qFormat/>
    <w:rsid w:val="00F06BE1"/>
    <w:pPr>
      <w:spacing w:beforeAutospacing="1" w:afterAutospacing="1" w:line="240" w:lineRule="auto"/>
    </w:pPr>
    <w:rPr>
      <w:rFonts w:ascii="Times New Roman" w:eastAsia="Times New Roman" w:hAnsi="Times New Roman" w:cs="Times New Roman"/>
      <w:sz w:val="24"/>
      <w:szCs w:val="24"/>
      <w:lang w:val="es-ES" w:eastAsia="es-ES"/>
    </w:rPr>
  </w:style>
  <w:style w:type="paragraph" w:customStyle="1" w:styleId="errepar2dofrancesnovedades">
    <w:name w:val="errepar_2dofrancesnovedades"/>
    <w:basedOn w:val="Normal"/>
    <w:qFormat/>
    <w:rsid w:val="00F06BE1"/>
    <w:pPr>
      <w:spacing w:beforeAutospacing="1"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qFormat/>
    <w:rsid w:val="006739EB"/>
    <w:rPr>
      <w:rFonts w:eastAsiaTheme="minorHAnsi"/>
      <w:color w:val="000000"/>
      <w:sz w:val="24"/>
      <w:szCs w:val="24"/>
      <w:lang w:val="en-US"/>
    </w:rPr>
  </w:style>
  <w:style w:type="table" w:customStyle="1" w:styleId="TableNormal">
    <w:name w:val="Table Normal"/>
    <w:rsid w:val="006E6B73"/>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ubsecretariademodernizacion@lapampa.gob.ar" TargetMode="External"/><Relationship Id="rId3" Type="http://schemas.openxmlformats.org/officeDocument/2006/relationships/numbering" Target="numbering.xml"/><Relationship Id="rId7" Type="http://schemas.openxmlformats.org/officeDocument/2006/relationships/hyperlink" Target="https://cau.lapampa.gob.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gE0kAupGyLWD+0uP2XLZda3VDPNA==">AMUW2mW2UWrbaGx2sSEuXrmDYshAxSLcXlorahJ8fZ5HEFPiBQkqklhc5H9yoHBl4zDg61W1Yq06Kc9jQMMgEEs+Do1BJboem09FonZ5TCN9v5vdJMgRUv+f7yw0yNTVi/y5OyQREZi4</go:docsCustomData>
</go:gDocsCustomXmlDataStorage>
</file>

<file path=customXml/itemProps1.xml><?xml version="1.0" encoding="utf-8"?>
<ds:datastoreItem xmlns:ds="http://schemas.openxmlformats.org/officeDocument/2006/customXml" ds:itemID="{4ECFA1F5-C752-42A1-B461-09ADC41FE40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5117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 Sernaglia</dc:creator>
  <cp:lastModifiedBy>Mariela Sernaglia</cp:lastModifiedBy>
  <cp:revision>2</cp:revision>
  <cp:lastPrinted>2023-07-06T10:59:00Z</cp:lastPrinted>
  <dcterms:created xsi:type="dcterms:W3CDTF">2023-07-30T21:16:00Z</dcterms:created>
  <dcterms:modified xsi:type="dcterms:W3CDTF">2023-07-30T21:16:00Z</dcterms:modified>
  <dc:language>es-AR</dc:language>
</cp:coreProperties>
</file>